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DC" w:rsidRPr="00FB7B40" w:rsidRDefault="00B50E64" w:rsidP="00B50E64">
      <w:pPr>
        <w:jc w:val="center"/>
        <w:rPr>
          <w:rFonts w:ascii="Times New Roman" w:hAnsi="Times New Roman" w:cs="Times New Roman"/>
          <w:sz w:val="32"/>
          <w:szCs w:val="32"/>
        </w:rPr>
      </w:pPr>
      <w:r w:rsidRPr="00FB7B40">
        <w:rPr>
          <w:rFonts w:ascii="Times New Roman" w:hAnsi="Times New Roman" w:cs="Times New Roman"/>
          <w:sz w:val="32"/>
          <w:szCs w:val="32"/>
        </w:rPr>
        <w:t>Отчет об исполнении муниципального задания МБУК «ДК «Железнодорожник» за 2016 год</w:t>
      </w:r>
      <w:r w:rsidR="00D35404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Pro-Table"/>
        <w:tblW w:w="15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1560"/>
        <w:gridCol w:w="1701"/>
        <w:gridCol w:w="1667"/>
        <w:gridCol w:w="1168"/>
        <w:gridCol w:w="1950"/>
        <w:gridCol w:w="1701"/>
        <w:gridCol w:w="3686"/>
      </w:tblGrid>
      <w:tr w:rsidR="00B50E64" w:rsidRPr="00FB7B40" w:rsidTr="00FB7B40">
        <w:trPr>
          <w:trHeight w:val="107"/>
        </w:trPr>
        <w:tc>
          <w:tcPr>
            <w:tcW w:w="426" w:type="dxa"/>
            <w:vMerge w:val="restart"/>
          </w:tcPr>
          <w:p w:rsidR="00B50E64" w:rsidRPr="00FB7B40" w:rsidRDefault="00B50E64" w:rsidP="00877B2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FB7B40">
              <w:rPr>
                <w:rFonts w:ascii="Times New Roman" w:hAnsi="Times New Roman"/>
              </w:rPr>
              <w:t xml:space="preserve">N </w:t>
            </w:r>
            <w:proofErr w:type="spellStart"/>
            <w:r w:rsidRPr="00FB7B40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536" w:type="dxa"/>
            <w:gridSpan w:val="3"/>
          </w:tcPr>
          <w:p w:rsidR="00B50E64" w:rsidRPr="00FB7B40" w:rsidRDefault="00B50E64" w:rsidP="00877B2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FB7B40">
              <w:rPr>
                <w:rFonts w:ascii="Times New Roman" w:hAnsi="Times New Roman"/>
              </w:rPr>
              <w:t>Муниципальная услуга (работа) &lt;3&gt;</w:t>
            </w:r>
          </w:p>
        </w:tc>
        <w:tc>
          <w:tcPr>
            <w:tcW w:w="1667" w:type="dxa"/>
            <w:vMerge w:val="restart"/>
          </w:tcPr>
          <w:p w:rsidR="00B50E64" w:rsidRPr="00FB7B40" w:rsidRDefault="00B50E64" w:rsidP="00877B2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FB7B4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168" w:type="dxa"/>
            <w:vMerge w:val="restart"/>
          </w:tcPr>
          <w:p w:rsidR="00B50E64" w:rsidRPr="00FB7B40" w:rsidRDefault="00B50E64" w:rsidP="00877B2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FB7B4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950" w:type="dxa"/>
            <w:vMerge w:val="restart"/>
          </w:tcPr>
          <w:p w:rsidR="00B50E64" w:rsidRPr="00FB7B40" w:rsidRDefault="00B50E64" w:rsidP="00877B2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FB7B40">
              <w:rPr>
                <w:rFonts w:ascii="Times New Roman" w:hAnsi="Times New Roman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701" w:type="dxa"/>
            <w:vMerge w:val="restart"/>
          </w:tcPr>
          <w:p w:rsidR="00B50E64" w:rsidRPr="00FB7B40" w:rsidRDefault="00B50E64" w:rsidP="00877B2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FB7B40">
              <w:rPr>
                <w:rFonts w:ascii="Times New Roman" w:hAnsi="Times New Roman"/>
              </w:rPr>
              <w:t>Фактическое значение за отчетный период</w:t>
            </w:r>
          </w:p>
        </w:tc>
        <w:tc>
          <w:tcPr>
            <w:tcW w:w="3686" w:type="dxa"/>
            <w:vMerge w:val="restart"/>
          </w:tcPr>
          <w:p w:rsidR="00B50E64" w:rsidRPr="00FB7B40" w:rsidRDefault="00B50E64" w:rsidP="00877B2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FB7B40">
              <w:rPr>
                <w:rFonts w:ascii="Times New Roman" w:hAnsi="Times New Roman"/>
              </w:rPr>
              <w:t>Характеристика причин отклонения от запланированных значений</w:t>
            </w:r>
          </w:p>
        </w:tc>
      </w:tr>
      <w:tr w:rsidR="00B50E64" w:rsidRPr="00FB7B40" w:rsidTr="00FB7B40">
        <w:trPr>
          <w:trHeight w:val="523"/>
        </w:trPr>
        <w:tc>
          <w:tcPr>
            <w:tcW w:w="426" w:type="dxa"/>
            <w:vMerge/>
          </w:tcPr>
          <w:p w:rsidR="00B50E64" w:rsidRPr="00FB7B40" w:rsidRDefault="00B50E64" w:rsidP="00877B2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50E64" w:rsidRPr="00FB7B40" w:rsidRDefault="00B50E64" w:rsidP="00877B2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FB7B40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560" w:type="dxa"/>
          </w:tcPr>
          <w:p w:rsidR="00B50E64" w:rsidRPr="00FB7B40" w:rsidRDefault="00B50E64" w:rsidP="00877B2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FB7B40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701" w:type="dxa"/>
          </w:tcPr>
          <w:p w:rsidR="00B50E64" w:rsidRPr="00FB7B40" w:rsidRDefault="00B50E64" w:rsidP="00877B2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FB7B40">
              <w:rPr>
                <w:rFonts w:ascii="Times New Roman" w:hAnsi="Times New Roman"/>
              </w:rPr>
              <w:t>условия (формы) оказания (выполнения)</w:t>
            </w:r>
          </w:p>
        </w:tc>
        <w:tc>
          <w:tcPr>
            <w:tcW w:w="1667" w:type="dxa"/>
            <w:vMerge/>
          </w:tcPr>
          <w:p w:rsidR="00B50E64" w:rsidRPr="00FB7B40" w:rsidRDefault="00B50E64" w:rsidP="00877B2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vMerge/>
          </w:tcPr>
          <w:p w:rsidR="00B50E64" w:rsidRPr="00FB7B40" w:rsidRDefault="00B50E64" w:rsidP="00877B2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</w:tcPr>
          <w:p w:rsidR="00B50E64" w:rsidRPr="00FB7B40" w:rsidRDefault="00B50E64" w:rsidP="00877B2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50E64" w:rsidRPr="00FB7B40" w:rsidRDefault="00B50E64" w:rsidP="00877B2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</w:tcPr>
          <w:p w:rsidR="00B50E64" w:rsidRPr="00FB7B40" w:rsidRDefault="00B50E64" w:rsidP="00877B2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BF0BC4" w:rsidRPr="00FB7B40" w:rsidTr="00FB7B40">
        <w:tc>
          <w:tcPr>
            <w:tcW w:w="426" w:type="dxa"/>
          </w:tcPr>
          <w:p w:rsidR="00BF0BC4" w:rsidRPr="00FB7B40" w:rsidRDefault="00BF0BC4" w:rsidP="00877B2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FB7B40">
              <w:rPr>
                <w:rFonts w:ascii="Times New Roman" w:hAnsi="Times New Roman"/>
              </w:rPr>
              <w:t>1.</w:t>
            </w:r>
          </w:p>
        </w:tc>
        <w:tc>
          <w:tcPr>
            <w:tcW w:w="1275" w:type="dxa"/>
            <w:vAlign w:val="center"/>
          </w:tcPr>
          <w:p w:rsidR="00BF0BC4" w:rsidRPr="00FB7B40" w:rsidRDefault="00BF0BC4" w:rsidP="00E84DAF">
            <w:pPr>
              <w:rPr>
                <w:rFonts w:ascii="Times New Roman" w:hAnsi="Times New Roman"/>
                <w:sz w:val="24"/>
                <w:szCs w:val="24"/>
              </w:rPr>
            </w:pPr>
            <w:r w:rsidRPr="00FB7B40">
              <w:rPr>
                <w:rFonts w:ascii="Times New Roman" w:hAnsi="Times New Roman"/>
                <w:sz w:val="24"/>
                <w:szCs w:val="24"/>
              </w:rPr>
              <w:t>000000000004130008407025100000000000004101102</w:t>
            </w:r>
          </w:p>
        </w:tc>
        <w:tc>
          <w:tcPr>
            <w:tcW w:w="1560" w:type="dxa"/>
          </w:tcPr>
          <w:p w:rsidR="00BF0BC4" w:rsidRPr="00FB7B40" w:rsidRDefault="00BF0BC4" w:rsidP="00E84DAF">
            <w:pPr>
              <w:pStyle w:val="a3"/>
              <w:rPr>
                <w:rFonts w:ascii="Times New Roman" w:hAnsi="Times New Roman"/>
              </w:rPr>
            </w:pPr>
            <w:r w:rsidRPr="00FB7B4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Организация деятельности клубных </w:t>
            </w:r>
            <w:proofErr w:type="spellStart"/>
            <w:r w:rsidRPr="00FB7B4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формир</w:t>
            </w:r>
            <w:proofErr w:type="spellEnd"/>
            <w:r w:rsidRPr="00FB7B4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-й, формирований </w:t>
            </w:r>
            <w:proofErr w:type="gramStart"/>
            <w:r w:rsidRPr="00FB7B4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самодеятельного</w:t>
            </w:r>
            <w:proofErr w:type="gramEnd"/>
            <w:r w:rsidRPr="00FB7B4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B7B4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народн</w:t>
            </w:r>
            <w:proofErr w:type="spellEnd"/>
            <w:r w:rsidRPr="00FB7B4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FB7B4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творч-ва</w:t>
            </w:r>
            <w:proofErr w:type="spellEnd"/>
          </w:p>
        </w:tc>
        <w:tc>
          <w:tcPr>
            <w:tcW w:w="1701" w:type="dxa"/>
          </w:tcPr>
          <w:p w:rsidR="00BF0BC4" w:rsidRPr="00FB7B40" w:rsidRDefault="00BF0BC4" w:rsidP="00E84DAF">
            <w:pPr>
              <w:pStyle w:val="a3"/>
              <w:rPr>
                <w:rFonts w:ascii="Times New Roman" w:hAnsi="Times New Roman"/>
              </w:rPr>
            </w:pPr>
            <w:r w:rsidRPr="00FB7B4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Бесплатная</w:t>
            </w:r>
          </w:p>
        </w:tc>
        <w:tc>
          <w:tcPr>
            <w:tcW w:w="1667" w:type="dxa"/>
          </w:tcPr>
          <w:p w:rsidR="00BF0BC4" w:rsidRPr="00FB7B40" w:rsidRDefault="00BF0BC4" w:rsidP="00877B2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FB7B40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 досуговых формирований, объединений, клубов по интересам различной направленности       </w:t>
            </w:r>
          </w:p>
        </w:tc>
        <w:tc>
          <w:tcPr>
            <w:tcW w:w="1168" w:type="dxa"/>
          </w:tcPr>
          <w:p w:rsidR="00BF0BC4" w:rsidRPr="00FB7B40" w:rsidRDefault="00BF0BC4" w:rsidP="00877B20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B4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950" w:type="dxa"/>
          </w:tcPr>
          <w:p w:rsidR="00BF0BC4" w:rsidRPr="00FB7B40" w:rsidRDefault="00C1596D" w:rsidP="00877B20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BF0BC4" w:rsidRPr="00FB7B40" w:rsidRDefault="00C1596D" w:rsidP="00877B20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686" w:type="dxa"/>
          </w:tcPr>
          <w:p w:rsidR="00BF0BC4" w:rsidRPr="00C1596D" w:rsidRDefault="00C1596D" w:rsidP="00C1596D">
            <w:pPr>
              <w:spacing w:before="40" w:after="40"/>
              <w:ind w:firstLine="3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Число увеличилось, в  связи  с созданием на базе учреждения двух новых клубных формирований и двух любительских объединений. </w:t>
            </w:r>
          </w:p>
        </w:tc>
        <w:bookmarkStart w:id="0" w:name="_GoBack"/>
        <w:bookmarkEnd w:id="0"/>
      </w:tr>
      <w:tr w:rsidR="00FB7B40" w:rsidRPr="00FB7B40" w:rsidTr="00FB7B40">
        <w:tc>
          <w:tcPr>
            <w:tcW w:w="426" w:type="dxa"/>
          </w:tcPr>
          <w:p w:rsidR="00FB7B40" w:rsidRPr="00FB7B40" w:rsidRDefault="00FB7B40" w:rsidP="00877B2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FB7B40">
              <w:rPr>
                <w:rFonts w:ascii="Times New Roman" w:hAnsi="Times New Roman"/>
              </w:rPr>
              <w:t>2.</w:t>
            </w:r>
          </w:p>
        </w:tc>
        <w:tc>
          <w:tcPr>
            <w:tcW w:w="1275" w:type="dxa"/>
          </w:tcPr>
          <w:p w:rsidR="00FB7B40" w:rsidRPr="00FB7B40" w:rsidRDefault="00FB7B40" w:rsidP="00877B2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FB7B40">
              <w:rPr>
                <w:rFonts w:ascii="Times New Roman" w:hAnsi="Times New Roman"/>
                <w:sz w:val="22"/>
                <w:szCs w:val="22"/>
              </w:rPr>
              <w:t>000000000004130008407025100000000000004101102</w:t>
            </w:r>
          </w:p>
        </w:tc>
        <w:tc>
          <w:tcPr>
            <w:tcW w:w="1560" w:type="dxa"/>
          </w:tcPr>
          <w:p w:rsidR="00FB7B40" w:rsidRPr="00FB7B40" w:rsidRDefault="00FB7B40" w:rsidP="00725BB2">
            <w:pPr>
              <w:pStyle w:val="a3"/>
              <w:rPr>
                <w:rFonts w:ascii="Times New Roman" w:hAnsi="Times New Roman"/>
              </w:rPr>
            </w:pPr>
            <w:r w:rsidRPr="00FB7B4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Организация деятельности клубных </w:t>
            </w:r>
            <w:proofErr w:type="spellStart"/>
            <w:r w:rsidRPr="00FB7B4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формир</w:t>
            </w:r>
            <w:proofErr w:type="spellEnd"/>
            <w:r w:rsidRPr="00FB7B4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-й, формирований </w:t>
            </w:r>
            <w:proofErr w:type="gramStart"/>
            <w:r w:rsidRPr="00FB7B4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самодеятельного</w:t>
            </w:r>
            <w:proofErr w:type="gramEnd"/>
            <w:r w:rsidRPr="00FB7B4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B7B4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народн</w:t>
            </w:r>
            <w:proofErr w:type="spellEnd"/>
            <w:r w:rsidRPr="00FB7B4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FB7B4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творч-ва</w:t>
            </w:r>
            <w:proofErr w:type="spellEnd"/>
          </w:p>
        </w:tc>
        <w:tc>
          <w:tcPr>
            <w:tcW w:w="1701" w:type="dxa"/>
          </w:tcPr>
          <w:p w:rsidR="00FB7B40" w:rsidRPr="00FB7B40" w:rsidRDefault="00FB7B40" w:rsidP="00725B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7B4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Бесплатная</w:t>
            </w:r>
          </w:p>
        </w:tc>
        <w:tc>
          <w:tcPr>
            <w:tcW w:w="1667" w:type="dxa"/>
          </w:tcPr>
          <w:p w:rsidR="00FB7B40" w:rsidRPr="00FB7B40" w:rsidRDefault="00FB7B40" w:rsidP="00FB7B40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B40">
              <w:rPr>
                <w:rFonts w:ascii="Times New Roman" w:hAnsi="Times New Roman"/>
                <w:sz w:val="22"/>
                <w:szCs w:val="22"/>
              </w:rPr>
              <w:t>Организация и проведение культурно-досуговых мероприятий:</w:t>
            </w:r>
          </w:p>
          <w:p w:rsidR="00FB7B40" w:rsidRPr="00FB7B40" w:rsidRDefault="00FB7B40" w:rsidP="00FB7B40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B40">
              <w:rPr>
                <w:rFonts w:ascii="Times New Roman" w:hAnsi="Times New Roman"/>
                <w:sz w:val="22"/>
                <w:szCs w:val="22"/>
              </w:rPr>
              <w:t>количество мероприятий</w:t>
            </w:r>
          </w:p>
          <w:p w:rsidR="00FB7B40" w:rsidRPr="00FB7B40" w:rsidRDefault="00FB7B40" w:rsidP="00725B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FB7B40" w:rsidRPr="00FB7B40" w:rsidRDefault="00FB7B40" w:rsidP="00725BB2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B7B40" w:rsidRPr="00FB7B40" w:rsidRDefault="00FB7B40" w:rsidP="00725BB2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B40">
              <w:rPr>
                <w:rFonts w:ascii="Times New Roman" w:hAnsi="Times New Roman"/>
                <w:sz w:val="22"/>
                <w:szCs w:val="22"/>
              </w:rPr>
              <w:t>Ед.</w:t>
            </w:r>
          </w:p>
          <w:p w:rsidR="00FB7B40" w:rsidRPr="00FB7B40" w:rsidRDefault="00FB7B40" w:rsidP="00725BB2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B7B40" w:rsidRPr="00FB7B40" w:rsidRDefault="00FB7B40" w:rsidP="00725BB2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B7B40" w:rsidRPr="00FB7B40" w:rsidRDefault="00FB7B40" w:rsidP="00725BB2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B7B40" w:rsidRPr="00FB7B40" w:rsidRDefault="00FB7B40" w:rsidP="00725BB2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B7B40" w:rsidRPr="00FB7B40" w:rsidRDefault="00FB7B40" w:rsidP="00725BB2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B7B40" w:rsidRPr="00FB7B40" w:rsidRDefault="00FB7B40" w:rsidP="00725BB2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0" w:type="dxa"/>
          </w:tcPr>
          <w:p w:rsidR="00FB7B40" w:rsidRPr="00FB7B40" w:rsidRDefault="00FB7B40" w:rsidP="00877B2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FB7B40" w:rsidRPr="00FB7B40" w:rsidRDefault="00FB7B40" w:rsidP="005E127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B40">
              <w:rPr>
                <w:rFonts w:ascii="Times New Roman" w:hAnsi="Times New Roman"/>
                <w:sz w:val="28"/>
                <w:szCs w:val="28"/>
              </w:rPr>
              <w:t>34</w:t>
            </w:r>
            <w:r w:rsidR="005E1274">
              <w:rPr>
                <w:rFonts w:ascii="Times New Roman" w:hAnsi="Times New Roman"/>
                <w:sz w:val="28"/>
                <w:szCs w:val="28"/>
              </w:rPr>
              <w:t>5</w:t>
            </w:r>
            <w:r w:rsidRPr="00FB7B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B7B40" w:rsidRPr="00FB7B40" w:rsidRDefault="00FB7B40" w:rsidP="00877B2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FB7B40" w:rsidRPr="00FB7B40" w:rsidRDefault="00C1596D" w:rsidP="00877B20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2077A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FB7B40" w:rsidRPr="00FB7B40" w:rsidRDefault="00FB7B40" w:rsidP="00877B2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FB7B40" w:rsidRPr="00FB7B40" w:rsidRDefault="00FB7B40" w:rsidP="00C1596D">
            <w:pPr>
              <w:spacing w:before="40" w:after="40"/>
              <w:ind w:firstLine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 перевыполнен</w:t>
            </w:r>
            <w:r w:rsidR="00C1596D">
              <w:rPr>
                <w:rFonts w:ascii="Times New Roman" w:hAnsi="Times New Roman"/>
                <w:sz w:val="22"/>
                <w:szCs w:val="22"/>
              </w:rPr>
              <w:t xml:space="preserve"> за счет мероприятий, не учтенных в годовом плане на 2016 год, появляющихся в ходе текущей работы учреждения.</w:t>
            </w:r>
          </w:p>
        </w:tc>
      </w:tr>
    </w:tbl>
    <w:p w:rsidR="00B50E64" w:rsidRDefault="00B50E64"/>
    <w:p w:rsidR="00FB7B40" w:rsidRPr="00FB7B40" w:rsidRDefault="00FB7B40" w:rsidP="00FB7B40">
      <w:pPr>
        <w:pStyle w:val="Pro-Tab"/>
        <w:rPr>
          <w:rFonts w:ascii="Times New Roman" w:hAnsi="Times New Roman"/>
          <w:sz w:val="22"/>
          <w:szCs w:val="22"/>
        </w:rPr>
      </w:pPr>
      <w:r w:rsidRPr="00FB7B40">
        <w:rPr>
          <w:rFonts w:ascii="Times New Roman" w:hAnsi="Times New Roman"/>
          <w:sz w:val="28"/>
          <w:szCs w:val="28"/>
        </w:rPr>
        <w:t xml:space="preserve">Директор МБУК «ДК «Железнодорожник»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B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 w:rsidRPr="00FB7B40">
        <w:rPr>
          <w:rFonts w:ascii="Times New Roman" w:hAnsi="Times New Roman"/>
          <w:sz w:val="28"/>
          <w:szCs w:val="28"/>
        </w:rPr>
        <w:t>О.И.Семёнова</w:t>
      </w:r>
      <w:proofErr w:type="spellEnd"/>
    </w:p>
    <w:p w:rsidR="00FB7B40" w:rsidRPr="00FB7B40" w:rsidRDefault="00FB7B40" w:rsidP="00FB7B4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FB7B40" w:rsidRPr="00FB7B40" w:rsidSect="00B50E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B1"/>
    <w:rsid w:val="000243C1"/>
    <w:rsid w:val="002061DC"/>
    <w:rsid w:val="0042077A"/>
    <w:rsid w:val="005234FE"/>
    <w:rsid w:val="005E1274"/>
    <w:rsid w:val="00901E3E"/>
    <w:rsid w:val="00B50E64"/>
    <w:rsid w:val="00BF0BC4"/>
    <w:rsid w:val="00C1596D"/>
    <w:rsid w:val="00D35404"/>
    <w:rsid w:val="00FA5FB1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ro-Table">
    <w:name w:val="Pro-Table"/>
    <w:basedOn w:val="a1"/>
    <w:rsid w:val="00B50E64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paragraph" w:styleId="a3">
    <w:name w:val="No Spacing"/>
    <w:uiPriority w:val="1"/>
    <w:qFormat/>
    <w:rsid w:val="00BF0BC4"/>
    <w:pPr>
      <w:spacing w:after="0" w:line="240" w:lineRule="auto"/>
    </w:pPr>
    <w:rPr>
      <w:rFonts w:eastAsiaTheme="minorEastAsia"/>
    </w:rPr>
  </w:style>
  <w:style w:type="paragraph" w:customStyle="1" w:styleId="Pro-Tab">
    <w:name w:val="Pro-Tab"/>
    <w:basedOn w:val="a"/>
    <w:rsid w:val="00FB7B40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ro-Table">
    <w:name w:val="Pro-Table"/>
    <w:basedOn w:val="a1"/>
    <w:rsid w:val="00B50E64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paragraph" w:styleId="a3">
    <w:name w:val="No Spacing"/>
    <w:uiPriority w:val="1"/>
    <w:qFormat/>
    <w:rsid w:val="00BF0BC4"/>
    <w:pPr>
      <w:spacing w:after="0" w:line="240" w:lineRule="auto"/>
    </w:pPr>
    <w:rPr>
      <w:rFonts w:eastAsiaTheme="minorEastAsia"/>
    </w:rPr>
  </w:style>
  <w:style w:type="paragraph" w:customStyle="1" w:styleId="Pro-Tab">
    <w:name w:val="Pro-Tab"/>
    <w:basedOn w:val="a"/>
    <w:rsid w:val="00FB7B40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2016-04-11T14:29:00Z</dcterms:created>
  <dcterms:modified xsi:type="dcterms:W3CDTF">2016-12-27T12:34:00Z</dcterms:modified>
</cp:coreProperties>
</file>